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44" w:rsidRPr="00695D4F" w:rsidRDefault="001E4B66" w:rsidP="00695D4F">
      <w:pPr>
        <w:pStyle w:val="Title"/>
        <w:spacing w:after="12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95D4F">
        <w:rPr>
          <w:rFonts w:ascii="Arial" w:hAnsi="Arial" w:cs="Arial"/>
          <w:b/>
          <w:bCs/>
          <w:sz w:val="36"/>
          <w:szCs w:val="36"/>
        </w:rPr>
        <w:t>Post-Lecture Quiz</w:t>
      </w:r>
      <w:r w:rsidR="007B5287" w:rsidRPr="00695D4F">
        <w:rPr>
          <w:rFonts w:ascii="Arial" w:hAnsi="Arial" w:cs="Arial"/>
          <w:b/>
          <w:bCs/>
          <w:sz w:val="36"/>
          <w:szCs w:val="36"/>
        </w:rPr>
        <w:t xml:space="preserve"> </w:t>
      </w:r>
      <w:r w:rsidR="007B5287" w:rsidRPr="00695D4F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:rsidR="005B72E6" w:rsidRPr="00695D4F" w:rsidRDefault="001641D1" w:rsidP="00E23481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sz w:val="21"/>
          <w:szCs w:val="21"/>
        </w:rPr>
        <w:t xml:space="preserve">Answer the </w:t>
      </w:r>
      <w:r w:rsidR="00E23481" w:rsidRPr="00695D4F">
        <w:rPr>
          <w:rFonts w:ascii="Arial" w:hAnsi="Arial" w:cs="Arial"/>
          <w:sz w:val="21"/>
          <w:szCs w:val="21"/>
        </w:rPr>
        <w:t>following</w:t>
      </w:r>
      <w:r w:rsidR="005B72E6" w:rsidRPr="00695D4F">
        <w:rPr>
          <w:rFonts w:ascii="Arial" w:hAnsi="Arial" w:cs="Arial"/>
          <w:sz w:val="21"/>
          <w:szCs w:val="21"/>
        </w:rPr>
        <w:t xml:space="preserve"> questions.</w:t>
      </w:r>
    </w:p>
    <w:p w:rsidR="007B5287" w:rsidRPr="00695D4F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sz w:val="21"/>
          <w:szCs w:val="21"/>
        </w:rPr>
        <w:t>How would you explain to a stranger why air quality is important?</w:t>
      </w:r>
      <w:r w:rsidR="00AC4A25" w:rsidRPr="00695D4F">
        <w:rPr>
          <w:rFonts w:ascii="Arial" w:hAnsi="Arial" w:cs="Arial"/>
          <w:sz w:val="21"/>
          <w:szCs w:val="21"/>
        </w:rPr>
        <w:br/>
      </w:r>
      <w:r w:rsidR="00E23481" w:rsidRPr="00695D4F">
        <w:rPr>
          <w:rFonts w:ascii="Arial" w:hAnsi="Arial" w:cs="Arial"/>
          <w:sz w:val="21"/>
          <w:szCs w:val="21"/>
        </w:rPr>
        <w:t>In</w:t>
      </w:r>
      <w:r w:rsidRPr="00695D4F">
        <w:rPr>
          <w:rFonts w:ascii="Arial" w:hAnsi="Arial" w:cs="Arial"/>
          <w:sz w:val="21"/>
          <w:szCs w:val="21"/>
        </w:rPr>
        <w:t xml:space="preserve"> other words, why do </w:t>
      </w:r>
      <w:r w:rsidR="00E23481" w:rsidRPr="00695D4F">
        <w:rPr>
          <w:rFonts w:ascii="Arial" w:hAnsi="Arial" w:cs="Arial"/>
          <w:sz w:val="21"/>
          <w:szCs w:val="21"/>
        </w:rPr>
        <w:t>researchers</w:t>
      </w:r>
      <w:r w:rsidRPr="00695D4F">
        <w:rPr>
          <w:rFonts w:ascii="Arial" w:hAnsi="Arial" w:cs="Arial"/>
          <w:sz w:val="21"/>
          <w:szCs w:val="21"/>
        </w:rPr>
        <w:t xml:space="preserve"> stu</w:t>
      </w:r>
      <w:bookmarkStart w:id="0" w:name="_GoBack"/>
      <w:bookmarkEnd w:id="0"/>
      <w:r w:rsidRPr="00695D4F">
        <w:rPr>
          <w:rFonts w:ascii="Arial" w:hAnsi="Arial" w:cs="Arial"/>
          <w:sz w:val="21"/>
          <w:szCs w:val="21"/>
        </w:rPr>
        <w:t>dy air quality?</w:t>
      </w:r>
    </w:p>
    <w:p w:rsidR="007B5287" w:rsidRPr="00695D4F" w:rsidRDefault="00E23481" w:rsidP="0031676C">
      <w:pPr>
        <w:spacing w:after="240" w:line="240" w:lineRule="auto"/>
        <w:ind w:left="36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i/>
          <w:color w:val="FF0000"/>
          <w:sz w:val="21"/>
          <w:szCs w:val="21"/>
        </w:rPr>
        <w:t>Example answer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: Pollutants have the power to affect 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>the health of humans and other living things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, the 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 xml:space="preserve">overall 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health 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 xml:space="preserve">and livability 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>of our planet through climate change, and our quality of life through odors and haze. By studying air quality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>,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 we are better able to protect our 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 xml:space="preserve">interdependent 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>health and environment.</w:t>
      </w:r>
    </w:p>
    <w:p w:rsidR="007B5287" w:rsidRPr="00695D4F" w:rsidRDefault="00E0526D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83185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0526D" w:rsidRDefault="00E0526D">
                            <w:r>
                              <w:t>TeachEngineering.org – Free STEM Curriculum for K-12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6.55pt;width:33.5pt;height:4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BcSFc64QAAAAsBAAAPAAAAAAAAAAAAAAAAAPEEAABkcnMv&#10;ZG93bnJldi54bWxQSwUGAAAAAAQABADzAAAA/wUAAAAA&#10;" filled="f" stroked="f" strokeweight=".5pt">
                <v:textbox style="layout-flow:vertical;mso-layout-flow-alt:bottom-to-top">
                  <w:txbxContent>
                    <w:p w:rsidR="00E0526D" w:rsidRDefault="00E0526D">
                      <w:r>
                        <w:t>TeachEngineering.org – Free STEM Curriculum for K-12</w:t>
                      </w:r>
                    </w:p>
                  </w:txbxContent>
                </v:textbox>
              </v:shape>
            </w:pict>
          </mc:Fallback>
        </mc:AlternateContent>
      </w:r>
      <w:r w:rsidR="007B5287" w:rsidRPr="00695D4F">
        <w:rPr>
          <w:rFonts w:ascii="Arial" w:hAnsi="Arial" w:cs="Arial"/>
          <w:sz w:val="21"/>
          <w:szCs w:val="21"/>
        </w:rPr>
        <w:t xml:space="preserve">Provide one example of a </w:t>
      </w:r>
      <w:r w:rsidR="00AC4A25" w:rsidRPr="00695D4F">
        <w:rPr>
          <w:rFonts w:ascii="Arial" w:hAnsi="Arial" w:cs="Arial"/>
          <w:sz w:val="21"/>
          <w:szCs w:val="21"/>
        </w:rPr>
        <w:t>hu</w:t>
      </w:r>
      <w:r w:rsidR="007B5287" w:rsidRPr="00695D4F">
        <w:rPr>
          <w:rFonts w:ascii="Arial" w:hAnsi="Arial" w:cs="Arial"/>
          <w:sz w:val="21"/>
          <w:szCs w:val="21"/>
        </w:rPr>
        <w:t xml:space="preserve">man-made or </w:t>
      </w:r>
      <w:r w:rsidR="00AC4A25" w:rsidRPr="00695D4F">
        <w:rPr>
          <w:rFonts w:ascii="Arial" w:hAnsi="Arial" w:cs="Arial"/>
          <w:sz w:val="21"/>
          <w:szCs w:val="21"/>
        </w:rPr>
        <w:t>hu</w:t>
      </w:r>
      <w:r w:rsidR="007B5287" w:rsidRPr="00695D4F">
        <w:rPr>
          <w:rFonts w:ascii="Arial" w:hAnsi="Arial" w:cs="Arial"/>
          <w:sz w:val="21"/>
          <w:szCs w:val="21"/>
        </w:rPr>
        <w:t>man-c</w:t>
      </w:r>
      <w:r w:rsidR="00AC4A25" w:rsidRPr="00695D4F">
        <w:rPr>
          <w:rFonts w:ascii="Arial" w:hAnsi="Arial" w:cs="Arial"/>
          <w:sz w:val="21"/>
          <w:szCs w:val="21"/>
        </w:rPr>
        <w:t>aused source of air pollution.</w:t>
      </w:r>
      <w:r w:rsidR="00AC4A25" w:rsidRPr="00695D4F">
        <w:rPr>
          <w:rFonts w:ascii="Arial" w:hAnsi="Arial" w:cs="Arial"/>
          <w:sz w:val="21"/>
          <w:szCs w:val="21"/>
        </w:rPr>
        <w:br/>
        <w:t>Also p</w:t>
      </w:r>
      <w:r w:rsidR="007B5287" w:rsidRPr="00695D4F">
        <w:rPr>
          <w:rFonts w:ascii="Arial" w:hAnsi="Arial" w:cs="Arial"/>
          <w:sz w:val="21"/>
          <w:szCs w:val="21"/>
        </w:rPr>
        <w:t xml:space="preserve">rovide one example of a natural source of air pollution. </w:t>
      </w:r>
    </w:p>
    <w:p w:rsidR="007B5287" w:rsidRPr="00695D4F" w:rsidRDefault="00E23481" w:rsidP="00E23481">
      <w:pPr>
        <w:spacing w:after="0" w:line="240" w:lineRule="auto"/>
        <w:ind w:left="36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Hum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 xml:space="preserve">an-made: automobiles, fueled 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>transportation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 xml:space="preserve"> vehicles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, power plants, 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>industry, manufacturing</w:t>
      </w:r>
    </w:p>
    <w:p w:rsidR="007B5287" w:rsidRPr="00695D4F" w:rsidRDefault="007B5287" w:rsidP="00AC4A25">
      <w:pPr>
        <w:spacing w:after="360" w:line="240" w:lineRule="auto"/>
        <w:ind w:left="36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Natural: VOCs</w:t>
      </w:r>
      <w:r w:rsidR="00E23481" w:rsidRPr="00695D4F">
        <w:rPr>
          <w:rFonts w:ascii="Arial" w:hAnsi="Arial" w:cs="Arial"/>
          <w:color w:val="FF0000"/>
          <w:sz w:val="21"/>
          <w:szCs w:val="21"/>
        </w:rPr>
        <w:t xml:space="preserve"> from trees, forest fires, 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 xml:space="preserve">volcanos, </w:t>
      </w:r>
      <w:r w:rsidR="00E23481" w:rsidRPr="00695D4F">
        <w:rPr>
          <w:rFonts w:ascii="Arial" w:hAnsi="Arial" w:cs="Arial"/>
          <w:color w:val="FF0000"/>
          <w:sz w:val="21"/>
          <w:szCs w:val="21"/>
        </w:rPr>
        <w:t>etc.</w:t>
      </w:r>
    </w:p>
    <w:p w:rsidR="007B5287" w:rsidRPr="00695D4F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sz w:val="21"/>
          <w:szCs w:val="21"/>
        </w:rPr>
        <w:t xml:space="preserve">List three examples of primary pollutants and their sources. </w:t>
      </w:r>
      <w:r w:rsidR="00AC4A25" w:rsidRPr="00695D4F">
        <w:rPr>
          <w:rFonts w:ascii="Arial" w:hAnsi="Arial" w:cs="Arial"/>
          <w:sz w:val="21"/>
          <w:szCs w:val="21"/>
        </w:rPr>
        <w:br/>
      </w:r>
      <w:r w:rsidRPr="00695D4F">
        <w:rPr>
          <w:rFonts w:ascii="Arial" w:hAnsi="Arial" w:cs="Arial"/>
          <w:sz w:val="21"/>
          <w:szCs w:val="21"/>
        </w:rPr>
        <w:t>Provide one example of a secondary pollutant and explain where it comes from.</w:t>
      </w:r>
    </w:p>
    <w:p w:rsidR="007B5287" w:rsidRPr="00695D4F" w:rsidRDefault="00E23481" w:rsidP="00E23481">
      <w:pPr>
        <w:spacing w:after="0" w:line="240" w:lineRule="auto"/>
        <w:ind w:left="36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i/>
          <w:color w:val="FF0000"/>
          <w:sz w:val="21"/>
          <w:szCs w:val="21"/>
        </w:rPr>
        <w:t>Example a</w:t>
      </w:r>
      <w:r w:rsidR="007B5287" w:rsidRPr="00695D4F">
        <w:rPr>
          <w:rFonts w:ascii="Arial" w:hAnsi="Arial" w:cs="Arial"/>
          <w:i/>
          <w:color w:val="FF0000"/>
          <w:sz w:val="21"/>
          <w:szCs w:val="21"/>
        </w:rPr>
        <w:t>nswer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>:</w:t>
      </w:r>
    </w:p>
    <w:p w:rsidR="007B5287" w:rsidRPr="00695D4F" w:rsidRDefault="007B5287" w:rsidP="00E23481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Primary 1: CO</w:t>
      </w:r>
      <w:r w:rsidRPr="00695D4F">
        <w:rPr>
          <w:rFonts w:ascii="Arial" w:hAnsi="Arial" w:cs="Arial"/>
          <w:color w:val="FF0000"/>
          <w:sz w:val="21"/>
          <w:szCs w:val="21"/>
          <w:vertAlign w:val="subscript"/>
        </w:rPr>
        <w:t>2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(carbon d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>ioxide) from vehicle combustion</w:t>
      </w:r>
    </w:p>
    <w:p w:rsidR="007B5287" w:rsidRPr="00695D4F" w:rsidRDefault="007B5287" w:rsidP="00E23481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Primary 2: NO</w:t>
      </w:r>
      <w:r w:rsidRPr="00695D4F">
        <w:rPr>
          <w:rFonts w:ascii="Arial" w:hAnsi="Arial" w:cs="Arial"/>
          <w:color w:val="FF0000"/>
          <w:sz w:val="21"/>
          <w:szCs w:val="21"/>
          <w:vertAlign w:val="subscript"/>
        </w:rPr>
        <w:t>2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 xml:space="preserve"> (nitrogen dioxide) from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power plant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 xml:space="preserve"> emissions</w:t>
      </w:r>
    </w:p>
    <w:p w:rsidR="007B5287" w:rsidRPr="00695D4F" w:rsidRDefault="007B5287" w:rsidP="00E23481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Primary 3: VOCs (volatile organic comp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>ounds) from paint in a new home</w:t>
      </w:r>
    </w:p>
    <w:p w:rsidR="007B5287" w:rsidRPr="00695D4F" w:rsidRDefault="007B5287" w:rsidP="00AC4A25">
      <w:pPr>
        <w:pStyle w:val="ListParagraph"/>
        <w:numPr>
          <w:ilvl w:val="0"/>
          <w:numId w:val="4"/>
        </w:numPr>
        <w:spacing w:after="360" w:line="240" w:lineRule="auto"/>
        <w:ind w:firstLine="0"/>
        <w:contextualSpacing w:val="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color w:val="FF0000"/>
          <w:sz w:val="21"/>
          <w:szCs w:val="21"/>
        </w:rPr>
        <w:t>Secondary 1: O</w:t>
      </w:r>
      <w:r w:rsidRPr="00695D4F">
        <w:rPr>
          <w:rFonts w:ascii="Arial" w:hAnsi="Arial" w:cs="Arial"/>
          <w:color w:val="FF0000"/>
          <w:sz w:val="21"/>
          <w:szCs w:val="21"/>
          <w:vertAlign w:val="subscript"/>
        </w:rPr>
        <w:t>3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(ozone) formed from NO</w:t>
      </w:r>
      <w:r w:rsidRPr="00695D4F">
        <w:rPr>
          <w:rFonts w:ascii="Arial" w:hAnsi="Arial" w:cs="Arial"/>
          <w:color w:val="FF0000"/>
          <w:sz w:val="21"/>
          <w:szCs w:val="21"/>
          <w:vertAlign w:val="subscript"/>
        </w:rPr>
        <w:t>x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and VOCs reacti</w:t>
      </w:r>
      <w:r w:rsidR="0031676C" w:rsidRPr="00695D4F">
        <w:rPr>
          <w:rFonts w:ascii="Arial" w:hAnsi="Arial" w:cs="Arial"/>
          <w:color w:val="FF0000"/>
          <w:sz w:val="21"/>
          <w:szCs w:val="21"/>
        </w:rPr>
        <w:t>ng in the presence of sunlight</w:t>
      </w:r>
    </w:p>
    <w:p w:rsidR="007B5287" w:rsidRPr="00695D4F" w:rsidRDefault="007B5287" w:rsidP="00AC4A2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sz w:val="21"/>
          <w:szCs w:val="21"/>
        </w:rPr>
        <w:t xml:space="preserve">List one example of a technology or strategy used to improve air quality and </w:t>
      </w:r>
      <w:r w:rsidR="00E23481" w:rsidRPr="00695D4F">
        <w:rPr>
          <w:rFonts w:ascii="Arial" w:hAnsi="Arial" w:cs="Arial"/>
          <w:sz w:val="21"/>
          <w:szCs w:val="21"/>
        </w:rPr>
        <w:t>a recap</w:t>
      </w:r>
      <w:r w:rsidRPr="00695D4F">
        <w:rPr>
          <w:rFonts w:ascii="Arial" w:hAnsi="Arial" w:cs="Arial"/>
          <w:sz w:val="21"/>
          <w:szCs w:val="21"/>
        </w:rPr>
        <w:t xml:space="preserve"> of how it works. </w:t>
      </w:r>
    </w:p>
    <w:p w:rsidR="001641D1" w:rsidRPr="00695D4F" w:rsidRDefault="00E23481" w:rsidP="0031676C">
      <w:pPr>
        <w:spacing w:after="240" w:line="240" w:lineRule="auto"/>
        <w:ind w:left="360"/>
        <w:rPr>
          <w:rFonts w:ascii="Arial" w:hAnsi="Arial" w:cs="Arial"/>
          <w:color w:val="FF0000"/>
          <w:sz w:val="21"/>
          <w:szCs w:val="21"/>
        </w:rPr>
      </w:pPr>
      <w:r w:rsidRPr="00695D4F">
        <w:rPr>
          <w:rFonts w:ascii="Arial" w:hAnsi="Arial" w:cs="Arial"/>
          <w:i/>
          <w:color w:val="FF0000"/>
          <w:sz w:val="21"/>
          <w:szCs w:val="21"/>
        </w:rPr>
        <w:t>Possible answers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: Technologies we use every day include 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catalytic converters, HVAC </w:t>
      </w:r>
      <w:r w:rsidRPr="00695D4F">
        <w:rPr>
          <w:rFonts w:ascii="Arial" w:hAnsi="Arial" w:cs="Arial"/>
          <w:color w:val="FF0000"/>
          <w:sz w:val="21"/>
          <w:szCs w:val="21"/>
        </w:rPr>
        <w:t>f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>ilters and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 stove hoods</w:t>
      </w:r>
      <w:r w:rsidRPr="00695D4F">
        <w:rPr>
          <w:rFonts w:ascii="Arial" w:hAnsi="Arial" w:cs="Arial"/>
          <w:color w:val="FF0000"/>
          <w:sz w:val="21"/>
          <w:szCs w:val="21"/>
        </w:rPr>
        <w:t>. Larger-s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>cale technologies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 xml:space="preserve"> (like scrubbers)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 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are used 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 xml:space="preserve">at factories, 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power plants </w:t>
      </w:r>
      <w:r w:rsidR="00AC4A25" w:rsidRPr="00695D4F">
        <w:rPr>
          <w:rFonts w:ascii="Arial" w:hAnsi="Arial" w:cs="Arial"/>
          <w:color w:val="FF0000"/>
          <w:sz w:val="21"/>
          <w:szCs w:val="21"/>
        </w:rPr>
        <w:t>and other industrial settings (like refineries)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. Other strategies </w:t>
      </w:r>
      <w:r w:rsidR="002E4591" w:rsidRPr="00695D4F">
        <w:rPr>
          <w:rFonts w:ascii="Arial" w:hAnsi="Arial" w:cs="Arial"/>
          <w:color w:val="FF0000"/>
          <w:sz w:val="21"/>
          <w:szCs w:val="21"/>
        </w:rPr>
        <w:t>try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to encourage changes in people’s behaviors, such as driving less to reduce pollution emissions. T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hese technologies and strategies </w:t>
      </w:r>
      <w:r w:rsidRPr="00695D4F">
        <w:rPr>
          <w:rFonts w:ascii="Arial" w:hAnsi="Arial" w:cs="Arial"/>
          <w:color w:val="FF0000"/>
          <w:sz w:val="21"/>
          <w:szCs w:val="21"/>
        </w:rPr>
        <w:t>aim to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 capture pollutants before they are emitted</w:t>
      </w:r>
      <w:r w:rsidRPr="00695D4F">
        <w:rPr>
          <w:rFonts w:ascii="Arial" w:hAnsi="Arial" w:cs="Arial"/>
          <w:color w:val="FF0000"/>
          <w:sz w:val="21"/>
          <w:szCs w:val="21"/>
        </w:rPr>
        <w:t xml:space="preserve"> into the Earth’s atmosphere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, transform them into something less harmful, or </w:t>
      </w:r>
      <w:r w:rsidRPr="00695D4F">
        <w:rPr>
          <w:rFonts w:ascii="Arial" w:hAnsi="Arial" w:cs="Arial"/>
          <w:color w:val="FF0000"/>
          <w:sz w:val="21"/>
          <w:szCs w:val="21"/>
        </w:rPr>
        <w:t>limit the emission of</w:t>
      </w:r>
      <w:r w:rsidR="007B5287" w:rsidRPr="00695D4F">
        <w:rPr>
          <w:rFonts w:ascii="Arial" w:hAnsi="Arial" w:cs="Arial"/>
          <w:color w:val="FF0000"/>
          <w:sz w:val="21"/>
          <w:szCs w:val="21"/>
        </w:rPr>
        <w:t xml:space="preserve"> pollutants in the first place. </w:t>
      </w:r>
    </w:p>
    <w:p w:rsidR="00E23481" w:rsidRPr="00695D4F" w:rsidRDefault="00AC4A25" w:rsidP="00AC4A25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220E1" wp14:editId="18844D4E">
                <wp:simplePos x="0" y="0"/>
                <wp:positionH relativeFrom="column">
                  <wp:posOffset>2466975</wp:posOffset>
                </wp:positionH>
                <wp:positionV relativeFrom="paragraph">
                  <wp:posOffset>257175</wp:posOffset>
                </wp:positionV>
                <wp:extent cx="1666875" cy="297180"/>
                <wp:effectExtent l="19050" t="19050" r="2857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2B2E2259" id="Oval 14" o:spid="_x0000_s1026" style="position:absolute;margin-left:194.25pt;margin-top:20.25pt;width:131.25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D602F7" w:rsidRPr="00695D4F">
        <w:rPr>
          <w:rFonts w:ascii="Arial" w:hAnsi="Arial" w:cs="Arial"/>
          <w:sz w:val="21"/>
          <w:szCs w:val="21"/>
        </w:rPr>
        <w:t>Next to each pollutant listed, circle whether it is a gas-phase pollu</w:t>
      </w:r>
      <w:r w:rsidR="007B5287" w:rsidRPr="00695D4F">
        <w:rPr>
          <w:rFonts w:ascii="Arial" w:hAnsi="Arial" w:cs="Arial"/>
          <w:sz w:val="21"/>
          <w:szCs w:val="21"/>
        </w:rPr>
        <w:t>tant or particulate matter (PM).</w:t>
      </w:r>
    </w:p>
    <w:p w:rsidR="00E23481" w:rsidRPr="00695D4F" w:rsidRDefault="00AC4A25" w:rsidP="00E23481">
      <w:pPr>
        <w:spacing w:after="240" w:line="240" w:lineRule="auto"/>
        <w:ind w:left="360"/>
        <w:rPr>
          <w:rFonts w:ascii="Arial" w:hAnsi="Arial" w:cs="Arial"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C754" wp14:editId="2574A40E">
                <wp:simplePos x="0" y="0"/>
                <wp:positionH relativeFrom="column">
                  <wp:posOffset>4248150</wp:posOffset>
                </wp:positionH>
                <wp:positionV relativeFrom="paragraph">
                  <wp:posOffset>269240</wp:posOffset>
                </wp:positionV>
                <wp:extent cx="1666875" cy="297180"/>
                <wp:effectExtent l="19050" t="19050" r="2857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3EB2D16F" id="Oval 11" o:spid="_x0000_s1026" style="position:absolute;margin-left:334.5pt;margin-top:21.2pt;width:131.25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E23481" w:rsidRPr="00695D4F">
        <w:rPr>
          <w:rFonts w:ascii="Arial" w:hAnsi="Arial" w:cs="Arial"/>
          <w:b/>
          <w:sz w:val="21"/>
          <w:szCs w:val="21"/>
        </w:rPr>
        <w:t>Carbon dioxide</w:t>
      </w:r>
      <w:r w:rsidR="00E23481" w:rsidRPr="00695D4F">
        <w:rPr>
          <w:rFonts w:ascii="Arial" w:hAnsi="Arial" w:cs="Arial"/>
          <w:sz w:val="21"/>
          <w:szCs w:val="21"/>
        </w:rPr>
        <w:tab/>
      </w:r>
      <w:r w:rsidR="00E23481" w:rsidRPr="00695D4F">
        <w:rPr>
          <w:rFonts w:ascii="Arial" w:hAnsi="Arial" w:cs="Arial"/>
          <w:sz w:val="21"/>
          <w:szCs w:val="21"/>
        </w:rPr>
        <w:tab/>
      </w:r>
      <w:r w:rsidR="00E23481" w:rsidRPr="00695D4F">
        <w:rPr>
          <w:rFonts w:ascii="Arial" w:hAnsi="Arial" w:cs="Arial"/>
          <w:sz w:val="21"/>
          <w:szCs w:val="21"/>
        </w:rPr>
        <w:tab/>
      </w:r>
      <w:r w:rsidR="00E23481" w:rsidRPr="00695D4F">
        <w:rPr>
          <w:rFonts w:ascii="Arial" w:hAnsi="Arial" w:cs="Arial"/>
          <w:sz w:val="21"/>
          <w:szCs w:val="21"/>
        </w:rPr>
        <w:tab/>
      </w:r>
      <w:r w:rsidR="00E23481" w:rsidRPr="00695D4F">
        <w:rPr>
          <w:rFonts w:ascii="Arial" w:hAnsi="Arial" w:cs="Arial"/>
          <w:color w:val="FF0000"/>
          <w:sz w:val="21"/>
          <w:szCs w:val="21"/>
        </w:rPr>
        <w:t xml:space="preserve">gas-phase </w:t>
      </w:r>
      <w:r w:rsidRPr="00695D4F">
        <w:rPr>
          <w:rFonts w:ascii="Arial" w:hAnsi="Arial" w:cs="Arial"/>
          <w:color w:val="FF0000"/>
          <w:sz w:val="21"/>
          <w:szCs w:val="21"/>
        </w:rPr>
        <w:t>pollutant</w:t>
      </w:r>
      <w:r w:rsidR="00E23481" w:rsidRPr="00695D4F">
        <w:rPr>
          <w:rFonts w:ascii="Arial" w:hAnsi="Arial" w:cs="Arial"/>
          <w:sz w:val="21"/>
          <w:szCs w:val="21"/>
        </w:rPr>
        <w:tab/>
      </w:r>
      <w:r w:rsidR="00E23481" w:rsidRPr="00695D4F">
        <w:rPr>
          <w:rFonts w:ascii="Arial" w:hAnsi="Arial" w:cs="Arial"/>
          <w:sz w:val="21"/>
          <w:szCs w:val="21"/>
        </w:rPr>
        <w:tab/>
      </w:r>
      <w:r w:rsidRPr="00695D4F">
        <w:rPr>
          <w:rFonts w:ascii="Arial" w:hAnsi="Arial" w:cs="Arial"/>
          <w:sz w:val="21"/>
          <w:szCs w:val="21"/>
        </w:rPr>
        <w:t>particulate</w:t>
      </w:r>
      <w:r w:rsidR="00E23481" w:rsidRPr="00695D4F">
        <w:rPr>
          <w:rFonts w:ascii="Arial" w:hAnsi="Arial" w:cs="Arial"/>
          <w:sz w:val="21"/>
          <w:szCs w:val="21"/>
        </w:rPr>
        <w:t xml:space="preserve"> matter</w:t>
      </w:r>
    </w:p>
    <w:p w:rsidR="00E23481" w:rsidRPr="00695D4F" w:rsidRDefault="00AC4A25" w:rsidP="00E23481">
      <w:pPr>
        <w:spacing w:after="240" w:line="240" w:lineRule="auto"/>
        <w:ind w:left="360"/>
        <w:rPr>
          <w:rFonts w:ascii="Arial" w:hAnsi="Arial" w:cs="Arial"/>
          <w:b/>
          <w:color w:val="FF0000"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59C37" wp14:editId="54C6CA6A">
                <wp:simplePos x="0" y="0"/>
                <wp:positionH relativeFrom="column">
                  <wp:posOffset>2466975</wp:posOffset>
                </wp:positionH>
                <wp:positionV relativeFrom="paragraph">
                  <wp:posOffset>255270</wp:posOffset>
                </wp:positionV>
                <wp:extent cx="1666875" cy="297180"/>
                <wp:effectExtent l="19050" t="19050" r="28575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55ED0469" id="Oval 12" o:spid="_x0000_s1026" style="position:absolute;margin-left:194.25pt;margin-top:20.1pt;width:131.25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E23481" w:rsidRPr="00695D4F">
        <w:rPr>
          <w:rFonts w:ascii="Arial" w:hAnsi="Arial" w:cs="Arial"/>
          <w:b/>
          <w:sz w:val="21"/>
          <w:szCs w:val="21"/>
        </w:rPr>
        <w:t>Unburnt fuel in smoke</w:t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sz w:val="21"/>
          <w:szCs w:val="21"/>
        </w:rPr>
        <w:t>gas-phase pollutant</w:t>
      </w:r>
      <w:r w:rsidRPr="00695D4F">
        <w:rPr>
          <w:rFonts w:ascii="Arial" w:hAnsi="Arial" w:cs="Arial"/>
          <w:sz w:val="21"/>
          <w:szCs w:val="21"/>
        </w:rPr>
        <w:tab/>
      </w:r>
      <w:r w:rsidRPr="00695D4F">
        <w:rPr>
          <w:rFonts w:ascii="Arial" w:hAnsi="Arial" w:cs="Arial"/>
          <w:sz w:val="21"/>
          <w:szCs w:val="21"/>
        </w:rPr>
        <w:tab/>
      </w:r>
      <w:r w:rsidRPr="00695D4F">
        <w:rPr>
          <w:rFonts w:ascii="Arial" w:hAnsi="Arial" w:cs="Arial"/>
          <w:color w:val="FF0000"/>
          <w:sz w:val="21"/>
          <w:szCs w:val="21"/>
        </w:rPr>
        <w:t>particulate matter</w:t>
      </w:r>
    </w:p>
    <w:p w:rsidR="00E23481" w:rsidRPr="00695D4F" w:rsidRDefault="00AC4A25" w:rsidP="00E23481">
      <w:pPr>
        <w:spacing w:after="240"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0387B" wp14:editId="2CE3A0AD">
                <wp:simplePos x="0" y="0"/>
                <wp:positionH relativeFrom="column">
                  <wp:posOffset>2466975</wp:posOffset>
                </wp:positionH>
                <wp:positionV relativeFrom="paragraph">
                  <wp:posOffset>276860</wp:posOffset>
                </wp:positionV>
                <wp:extent cx="1666875" cy="297180"/>
                <wp:effectExtent l="19050" t="19050" r="2857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4D9D9FAE" id="Oval 13" o:spid="_x0000_s1026" style="position:absolute;margin-left:194.25pt;margin-top:21.8pt;width:131.25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E23481" w:rsidRPr="00695D4F">
        <w:rPr>
          <w:rFonts w:ascii="Arial" w:hAnsi="Arial" w:cs="Arial"/>
          <w:b/>
          <w:sz w:val="21"/>
          <w:szCs w:val="21"/>
        </w:rPr>
        <w:t>Nitrogen dioxide</w:t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color w:val="FF0000"/>
          <w:sz w:val="21"/>
          <w:szCs w:val="21"/>
        </w:rPr>
        <w:t>gas-phase pollutant</w:t>
      </w:r>
      <w:r w:rsidRPr="00695D4F">
        <w:rPr>
          <w:rFonts w:ascii="Arial" w:hAnsi="Arial" w:cs="Arial"/>
          <w:sz w:val="21"/>
          <w:szCs w:val="21"/>
        </w:rPr>
        <w:tab/>
      </w:r>
      <w:r w:rsidRPr="00695D4F">
        <w:rPr>
          <w:rFonts w:ascii="Arial" w:hAnsi="Arial" w:cs="Arial"/>
          <w:sz w:val="21"/>
          <w:szCs w:val="21"/>
        </w:rPr>
        <w:tab/>
        <w:t>particulate matter</w:t>
      </w:r>
    </w:p>
    <w:p w:rsidR="00E23481" w:rsidRPr="00695D4F" w:rsidRDefault="00AC4A25" w:rsidP="00E23481">
      <w:pPr>
        <w:spacing w:after="240" w:line="240" w:lineRule="auto"/>
        <w:ind w:left="360"/>
        <w:rPr>
          <w:rFonts w:ascii="Arial" w:hAnsi="Arial" w:cs="Arial"/>
          <w:b/>
          <w:sz w:val="21"/>
          <w:szCs w:val="21"/>
        </w:rPr>
      </w:pPr>
      <w:r w:rsidRPr="00695D4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70C48" wp14:editId="3C4F23D0">
                <wp:simplePos x="0" y="0"/>
                <wp:positionH relativeFrom="column">
                  <wp:posOffset>4248150</wp:posOffset>
                </wp:positionH>
                <wp:positionV relativeFrom="paragraph">
                  <wp:posOffset>274320</wp:posOffset>
                </wp:positionV>
                <wp:extent cx="1666875" cy="297180"/>
                <wp:effectExtent l="19050" t="19050" r="2857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7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35C946A3" id="Oval 8" o:spid="_x0000_s1026" style="position:absolute;margin-left:334.5pt;margin-top:21.6pt;width:131.25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695D4F">
        <w:rPr>
          <w:rFonts w:ascii="Arial" w:hAnsi="Arial" w:cs="Arial"/>
          <w:b/>
          <w:sz w:val="21"/>
          <w:szCs w:val="21"/>
        </w:rPr>
        <w:t>Volatile organic compounds</w:t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b/>
          <w:sz w:val="21"/>
          <w:szCs w:val="21"/>
        </w:rPr>
        <w:tab/>
      </w:r>
      <w:r w:rsidRPr="00695D4F">
        <w:rPr>
          <w:rFonts w:ascii="Arial" w:hAnsi="Arial" w:cs="Arial"/>
          <w:color w:val="FF0000"/>
          <w:sz w:val="21"/>
          <w:szCs w:val="21"/>
        </w:rPr>
        <w:t>gas-phase pollutant</w:t>
      </w:r>
      <w:r w:rsidRPr="00695D4F">
        <w:rPr>
          <w:rFonts w:ascii="Arial" w:hAnsi="Arial" w:cs="Arial"/>
          <w:sz w:val="21"/>
          <w:szCs w:val="21"/>
        </w:rPr>
        <w:tab/>
      </w:r>
      <w:r w:rsidRPr="00695D4F">
        <w:rPr>
          <w:rFonts w:ascii="Arial" w:hAnsi="Arial" w:cs="Arial"/>
          <w:sz w:val="21"/>
          <w:szCs w:val="21"/>
        </w:rPr>
        <w:tab/>
        <w:t>particulate matter</w:t>
      </w:r>
    </w:p>
    <w:p w:rsidR="00E23481" w:rsidRPr="00695D4F" w:rsidRDefault="00E23481" w:rsidP="00E23481">
      <w:pPr>
        <w:spacing w:after="240" w:line="240" w:lineRule="auto"/>
        <w:ind w:left="360"/>
        <w:rPr>
          <w:rFonts w:ascii="Arial" w:hAnsi="Arial" w:cs="Arial"/>
          <w:b/>
        </w:rPr>
      </w:pPr>
      <w:r w:rsidRPr="00695D4F">
        <w:rPr>
          <w:rFonts w:ascii="Arial" w:hAnsi="Arial" w:cs="Arial"/>
          <w:b/>
        </w:rPr>
        <w:t>Black diesel smoke</w:t>
      </w:r>
      <w:r w:rsidR="00AC4A25" w:rsidRPr="00695D4F">
        <w:rPr>
          <w:rFonts w:ascii="Arial" w:hAnsi="Arial" w:cs="Arial"/>
          <w:b/>
        </w:rPr>
        <w:tab/>
      </w:r>
      <w:r w:rsidR="00AC4A25" w:rsidRPr="00695D4F">
        <w:rPr>
          <w:rFonts w:ascii="Arial" w:hAnsi="Arial" w:cs="Arial"/>
          <w:b/>
        </w:rPr>
        <w:tab/>
      </w:r>
      <w:r w:rsidR="00AC4A25" w:rsidRPr="00695D4F">
        <w:rPr>
          <w:rFonts w:ascii="Arial" w:hAnsi="Arial" w:cs="Arial"/>
          <w:b/>
        </w:rPr>
        <w:tab/>
      </w:r>
      <w:r w:rsidR="00AC4A25" w:rsidRPr="00695D4F">
        <w:rPr>
          <w:rFonts w:ascii="Arial" w:hAnsi="Arial" w:cs="Arial"/>
        </w:rPr>
        <w:t>gas-phase pollutant</w:t>
      </w:r>
      <w:r w:rsidR="00AC4A25" w:rsidRPr="00695D4F">
        <w:rPr>
          <w:rFonts w:ascii="Arial" w:hAnsi="Arial" w:cs="Arial"/>
        </w:rPr>
        <w:tab/>
      </w:r>
      <w:r w:rsidR="00AC4A25" w:rsidRPr="00695D4F">
        <w:rPr>
          <w:rFonts w:ascii="Arial" w:hAnsi="Arial" w:cs="Arial"/>
        </w:rPr>
        <w:tab/>
      </w:r>
      <w:r w:rsidR="00AC4A25" w:rsidRPr="00695D4F">
        <w:rPr>
          <w:rFonts w:ascii="Arial" w:hAnsi="Arial" w:cs="Arial"/>
          <w:color w:val="FF0000"/>
        </w:rPr>
        <w:t>particulate matter</w:t>
      </w:r>
    </w:p>
    <w:p w:rsidR="00E23481" w:rsidRPr="00695D4F" w:rsidRDefault="00E23481" w:rsidP="00AC4A25">
      <w:pPr>
        <w:spacing w:after="0"/>
        <w:rPr>
          <w:rFonts w:ascii="Arial" w:hAnsi="Arial" w:cs="Arial"/>
        </w:rPr>
      </w:pPr>
    </w:p>
    <w:sectPr w:rsidR="00E23481" w:rsidRPr="00695D4F" w:rsidSect="00E2348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F" w:rsidRDefault="00A51E5F" w:rsidP="006B1CC0">
      <w:pPr>
        <w:spacing w:after="0" w:line="240" w:lineRule="auto"/>
      </w:pPr>
      <w:r>
        <w:separator/>
      </w:r>
    </w:p>
  </w:endnote>
  <w:endnote w:type="continuationSeparator" w:id="0">
    <w:p w:rsidR="00A51E5F" w:rsidRDefault="00A51E5F" w:rsidP="006B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4F" w:rsidRDefault="00695D4F">
    <w:pPr>
      <w:pStyle w:val="Footer"/>
      <w:rPr>
        <w:rFonts w:ascii="Open Sans" w:hAnsi="Open Sans" w:cs="Open Sans"/>
        <w:bCs/>
        <w:color w:val="6091BA"/>
        <w:sz w:val="16"/>
      </w:rPr>
    </w:pPr>
  </w:p>
  <w:p w:rsidR="00695D4F" w:rsidRDefault="00695D4F">
    <w:pPr>
      <w:pStyle w:val="Footer"/>
      <w:rPr>
        <w:rFonts w:ascii="Open Sans" w:hAnsi="Open Sans" w:cs="Open Sans"/>
        <w:bCs/>
        <w:color w:val="6091BA"/>
        <w:sz w:val="16"/>
      </w:rPr>
    </w:pPr>
    <w:r>
      <w:rPr>
        <w:noProof/>
      </w:rPr>
      <w:drawing>
        <wp:inline distT="114300" distB="114300" distL="114300" distR="114300" wp14:anchorId="464A129A" wp14:editId="22B86A86">
          <wp:extent cx="5943600" cy="265457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4A25" w:rsidRPr="00695D4F" w:rsidRDefault="00AC4A25">
    <w:pPr>
      <w:pStyle w:val="Footer"/>
      <w:rPr>
        <w:rFonts w:ascii="Open Sans" w:hAnsi="Open Sans" w:cs="Open Sans"/>
        <w:sz w:val="18"/>
      </w:rPr>
    </w:pPr>
    <w:r w:rsidRPr="00695D4F">
      <w:rPr>
        <w:rFonts w:ascii="Open Sans" w:hAnsi="Open Sans" w:cs="Open Sans"/>
        <w:bCs/>
        <w:color w:val="6091BA"/>
        <w:sz w:val="16"/>
      </w:rPr>
      <w:t>An Introduction to Air Quality Research</w:t>
    </w:r>
    <w:r w:rsidRPr="00695D4F">
      <w:rPr>
        <w:rFonts w:ascii="Open Sans" w:hAnsi="Open Sans" w:cs="Open Sans"/>
        <w:color w:val="6091BA"/>
        <w:sz w:val="16"/>
      </w:rPr>
      <w:t xml:space="preserve"> Lesson—</w:t>
    </w:r>
    <w:r w:rsidRPr="00695D4F">
      <w:rPr>
        <w:rFonts w:ascii="Open Sans" w:hAnsi="Open Sans" w:cs="Open Sans"/>
        <w:bCs/>
        <w:color w:val="6091BA"/>
        <w:sz w:val="16"/>
      </w:rPr>
      <w:t xml:space="preserve">Post-Lecture Quiz </w:t>
    </w:r>
    <w:r w:rsidRPr="00695D4F">
      <w:rPr>
        <w:rFonts w:ascii="Open Sans" w:hAnsi="Open Sans" w:cs="Open Sans"/>
        <w:bCs/>
        <w:color w:val="FF0000"/>
        <w:sz w:val="16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F" w:rsidRDefault="00A51E5F" w:rsidP="006B1CC0">
      <w:pPr>
        <w:spacing w:after="0" w:line="240" w:lineRule="auto"/>
      </w:pPr>
      <w:r>
        <w:separator/>
      </w:r>
    </w:p>
  </w:footnote>
  <w:footnote w:type="continuationSeparator" w:id="0">
    <w:p w:rsidR="00A51E5F" w:rsidRDefault="00A51E5F" w:rsidP="006B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25" w:rsidRPr="00B23CCA" w:rsidRDefault="00695D4F" w:rsidP="00695D4F">
    <w:pPr>
      <w:ind w:left="-720" w:right="-720"/>
      <w:rPr>
        <w:rFonts w:asciiTheme="minorBidi" w:eastAsia="Open Sans" w:hAnsiTheme="minorBidi"/>
        <w:b/>
        <w:color w:val="6091BA"/>
      </w:rPr>
    </w:pPr>
    <w:r w:rsidRPr="00B23CCA">
      <w:rPr>
        <w:rFonts w:asciiTheme="minorBidi" w:eastAsia="Open Sans" w:hAnsiTheme="minorBidi"/>
        <w:b/>
        <w:color w:val="6091BA"/>
      </w:rPr>
      <w:t xml:space="preserve">Name: </w:t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  <w:t>Date:</w:t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</w:r>
    <w:r w:rsidRPr="00B23CCA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C6"/>
    <w:multiLevelType w:val="hybridMultilevel"/>
    <w:tmpl w:val="8CE24250"/>
    <w:lvl w:ilvl="0" w:tplc="A7724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468"/>
    <w:multiLevelType w:val="hybridMultilevel"/>
    <w:tmpl w:val="054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4D4"/>
    <w:multiLevelType w:val="hybridMultilevel"/>
    <w:tmpl w:val="BFA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027B6"/>
    <w:multiLevelType w:val="hybridMultilevel"/>
    <w:tmpl w:val="3ED00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0"/>
    <w:rsid w:val="001641D1"/>
    <w:rsid w:val="00176671"/>
    <w:rsid w:val="001D136B"/>
    <w:rsid w:val="001E4B66"/>
    <w:rsid w:val="002E4591"/>
    <w:rsid w:val="0031676C"/>
    <w:rsid w:val="00354C11"/>
    <w:rsid w:val="003C0902"/>
    <w:rsid w:val="003F5634"/>
    <w:rsid w:val="004608D0"/>
    <w:rsid w:val="005B72E6"/>
    <w:rsid w:val="005C2F02"/>
    <w:rsid w:val="00626875"/>
    <w:rsid w:val="00695D4F"/>
    <w:rsid w:val="006B1CC0"/>
    <w:rsid w:val="007B5287"/>
    <w:rsid w:val="00833233"/>
    <w:rsid w:val="0093634B"/>
    <w:rsid w:val="009D551C"/>
    <w:rsid w:val="00A51E5F"/>
    <w:rsid w:val="00AC4A25"/>
    <w:rsid w:val="00B23CCA"/>
    <w:rsid w:val="00C03AE6"/>
    <w:rsid w:val="00C366D1"/>
    <w:rsid w:val="00D602F7"/>
    <w:rsid w:val="00D649C3"/>
    <w:rsid w:val="00E0526D"/>
    <w:rsid w:val="00E23481"/>
    <w:rsid w:val="00E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6E540-1697-406E-BEEA-EFBAE23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6875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C0"/>
  </w:style>
  <w:style w:type="paragraph" w:styleId="Footer">
    <w:name w:val="footer"/>
    <w:basedOn w:val="Normal"/>
    <w:link w:val="FooterChar"/>
    <w:uiPriority w:val="99"/>
    <w:unhideWhenUsed/>
    <w:rsid w:val="006B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C0"/>
  </w:style>
  <w:style w:type="paragraph" w:styleId="Title">
    <w:name w:val="Title"/>
    <w:basedOn w:val="Normal"/>
    <w:next w:val="Normal"/>
    <w:link w:val="TitleChar"/>
    <w:uiPriority w:val="10"/>
    <w:qFormat/>
    <w:rsid w:val="005B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72E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7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87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2016-07-19T23:26:00Z</cp:lastPrinted>
  <dcterms:created xsi:type="dcterms:W3CDTF">2020-08-20T04:14:00Z</dcterms:created>
  <dcterms:modified xsi:type="dcterms:W3CDTF">2020-08-20T04:14:00Z</dcterms:modified>
</cp:coreProperties>
</file>